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E33" w:rsidRDefault="006C5E33" w:rsidP="006C5E33">
      <w:pPr>
        <w:rPr>
          <w:rFonts w:ascii="Times New Roman" w:hAnsi="Times New Roman"/>
          <w:b/>
          <w:sz w:val="24"/>
        </w:rPr>
      </w:pPr>
      <w:bookmarkStart w:id="0" w:name="OLE_LINK3"/>
      <w:bookmarkStart w:id="1" w:name="OLE_LINK4"/>
      <w:bookmarkStart w:id="2" w:name="OLE_LINK1"/>
      <w:bookmarkStart w:id="3" w:name="OLE_LINK2"/>
      <w:r w:rsidRPr="00934275">
        <w:rPr>
          <w:rFonts w:ascii="Times New Roman" w:hAnsi="Times New Roman"/>
          <w:b/>
          <w:sz w:val="24"/>
        </w:rPr>
        <w:t>Justification E</w:t>
      </w:r>
      <w:r w:rsidR="001A192C" w:rsidRPr="00934275">
        <w:rPr>
          <w:rFonts w:ascii="Times New Roman" w:hAnsi="Times New Roman"/>
          <w:b/>
          <w:sz w:val="24"/>
        </w:rPr>
        <w:t>m</w:t>
      </w:r>
      <w:r w:rsidRPr="00934275">
        <w:rPr>
          <w:rFonts w:ascii="Times New Roman" w:hAnsi="Times New Roman"/>
          <w:b/>
          <w:sz w:val="24"/>
        </w:rPr>
        <w:t>ail</w:t>
      </w:r>
      <w:bookmarkEnd w:id="0"/>
      <w:bookmarkEnd w:id="1"/>
      <w:r w:rsidRPr="00934275">
        <w:rPr>
          <w:rFonts w:ascii="Times New Roman" w:hAnsi="Times New Roman"/>
          <w:b/>
          <w:sz w:val="24"/>
        </w:rPr>
        <w:t xml:space="preserve">: Attending </w:t>
      </w:r>
      <w:r w:rsidR="007E2493">
        <w:rPr>
          <w:rFonts w:ascii="Times New Roman" w:hAnsi="Times New Roman"/>
          <w:b/>
          <w:sz w:val="24"/>
        </w:rPr>
        <w:t>LeadGen2017</w:t>
      </w:r>
      <w:r w:rsidR="008D1BE9">
        <w:rPr>
          <w:rFonts w:ascii="Times New Roman" w:hAnsi="Times New Roman"/>
          <w:b/>
          <w:sz w:val="24"/>
        </w:rPr>
        <w:t xml:space="preserve"> Chicago</w:t>
      </w:r>
      <w:r w:rsidR="007E2493">
        <w:rPr>
          <w:rFonts w:ascii="Times New Roman" w:hAnsi="Times New Roman"/>
          <w:b/>
          <w:sz w:val="24"/>
        </w:rPr>
        <w:t xml:space="preserve"> </w:t>
      </w:r>
      <w:bookmarkEnd w:id="2"/>
      <w:bookmarkEnd w:id="3"/>
      <w:r w:rsidRPr="00934275">
        <w:rPr>
          <w:rFonts w:ascii="Times New Roman" w:hAnsi="Times New Roman"/>
          <w:b/>
          <w:sz w:val="24"/>
        </w:rPr>
        <w:t>(tailor to fit your situation)</w:t>
      </w:r>
    </w:p>
    <w:p w:rsidR="005A3455" w:rsidRPr="00934275" w:rsidRDefault="005A3455" w:rsidP="006C5E33">
      <w:pPr>
        <w:rPr>
          <w:rFonts w:ascii="Times New Roman" w:hAnsi="Times New Roman"/>
          <w:b/>
          <w:sz w:val="24"/>
        </w:rPr>
      </w:pP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bookmarkStart w:id="4" w:name="Text1"/>
      <w:r w:rsidRPr="00934275">
        <w:rPr>
          <w:rFonts w:ascii="Times New Roman" w:hAnsi="Times New Roman"/>
          <w:sz w:val="24"/>
        </w:rPr>
        <w:t xml:space="preserve">To: 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Insert Manager or Supervisor Name&gt;"/>
            </w:textInput>
          </w:ffData>
        </w:fldChar>
      </w:r>
      <w:r w:rsidRPr="007E2493">
        <w:rPr>
          <w:rFonts w:ascii="Times New Roman" w:hAnsi="Times New Roman"/>
          <w:sz w:val="24"/>
          <w:highlight w:val="yellow"/>
        </w:rPr>
        <w:instrText xml:space="preserve"> FORMTEXT </w:instrText>
      </w:r>
      <w:r w:rsidR="00AD421E" w:rsidRPr="007E2493">
        <w:rPr>
          <w:rFonts w:ascii="Times New Roman" w:hAnsi="Times New Roman"/>
          <w:sz w:val="24"/>
          <w:highlight w:val="yellow"/>
        </w:rPr>
      </w:r>
      <w:r w:rsidR="00AD421E" w:rsidRPr="007E2493">
        <w:rPr>
          <w:rFonts w:ascii="Times New Roman" w:hAnsi="Times New Roman"/>
          <w:sz w:val="24"/>
          <w:highlight w:val="yellow"/>
        </w:rPr>
        <w:fldChar w:fldCharType="separate"/>
      </w:r>
      <w:r w:rsidRPr="007E2493">
        <w:rPr>
          <w:rFonts w:ascii="Times New Roman" w:hAnsi="Times New Roman"/>
          <w:noProof/>
          <w:sz w:val="24"/>
          <w:highlight w:val="yellow"/>
        </w:rPr>
        <w:t>&lt;Insert Manager or Supervisor Name&gt;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end"/>
      </w:r>
      <w:r w:rsidRPr="00934275">
        <w:rPr>
          <w:rFonts w:ascii="Times New Roman" w:hAnsi="Times New Roman"/>
          <w:sz w:val="24"/>
        </w:rPr>
        <w:br/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Subject: </w:t>
      </w:r>
      <w:r w:rsidR="00137B7D" w:rsidRPr="00934275">
        <w:rPr>
          <w:rFonts w:ascii="Times New Roman" w:hAnsi="Times New Roman"/>
          <w:b/>
          <w:sz w:val="24"/>
        </w:rPr>
        <w:t xml:space="preserve">Attending </w:t>
      </w:r>
      <w:r w:rsidR="007E2493">
        <w:rPr>
          <w:rFonts w:ascii="Times New Roman" w:hAnsi="Times New Roman"/>
          <w:b/>
          <w:sz w:val="24"/>
        </w:rPr>
        <w:t>LeadGen2017</w:t>
      </w:r>
    </w:p>
    <w:bookmarkEnd w:id="4"/>
    <w:p w:rsidR="006C5E33" w:rsidRPr="00934275" w:rsidRDefault="006C5E33" w:rsidP="006C5E33">
      <w:pPr>
        <w:rPr>
          <w:rFonts w:ascii="Times New Roman" w:hAnsi="Times New Roman"/>
          <w:sz w:val="24"/>
        </w:rPr>
      </w:pPr>
    </w:p>
    <w:p w:rsidR="00137B7D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I’d like to get your approval to attend </w:t>
      </w:r>
      <w:r w:rsidR="007E2493">
        <w:rPr>
          <w:rFonts w:ascii="Times New Roman" w:hAnsi="Times New Roman"/>
          <w:sz w:val="24"/>
        </w:rPr>
        <w:t>LeadGen2017</w:t>
      </w:r>
      <w:r w:rsidR="00934275">
        <w:rPr>
          <w:rFonts w:ascii="Times New Roman" w:hAnsi="Times New Roman"/>
          <w:sz w:val="24"/>
        </w:rPr>
        <w:t xml:space="preserve">, </w:t>
      </w:r>
      <w:r w:rsidR="007E2493">
        <w:rPr>
          <w:rFonts w:ascii="Times New Roman" w:hAnsi="Times New Roman"/>
          <w:sz w:val="24"/>
        </w:rPr>
        <w:t>March 15 &amp; 16</w:t>
      </w:r>
      <w:r w:rsidRPr="00934275">
        <w:rPr>
          <w:rFonts w:ascii="Times New Roman" w:hAnsi="Times New Roman"/>
          <w:sz w:val="24"/>
        </w:rPr>
        <w:t xml:space="preserve"> in </w:t>
      </w:r>
      <w:r w:rsidR="007E2493">
        <w:rPr>
          <w:rFonts w:ascii="Times New Roman" w:hAnsi="Times New Roman"/>
          <w:sz w:val="24"/>
        </w:rPr>
        <w:t>Countryside, IL</w:t>
      </w:r>
      <w:r w:rsidRPr="00934275">
        <w:rPr>
          <w:rFonts w:ascii="Times New Roman" w:hAnsi="Times New Roman"/>
          <w:sz w:val="24"/>
        </w:rPr>
        <w:t xml:space="preserve">. </w:t>
      </w:r>
      <w:r w:rsidR="00A03CEC">
        <w:rPr>
          <w:rFonts w:ascii="Times New Roman" w:hAnsi="Times New Roman"/>
          <w:sz w:val="24"/>
        </w:rPr>
        <w:t xml:space="preserve">As the </w:t>
      </w:r>
      <w:r w:rsidR="00BC7415">
        <w:rPr>
          <w:rFonts w:ascii="Times New Roman" w:hAnsi="Times New Roman"/>
          <w:sz w:val="24"/>
        </w:rPr>
        <w:t xml:space="preserve">world is changing so quickly around us, I want stay current </w:t>
      </w:r>
      <w:r w:rsidR="00A03CEC">
        <w:rPr>
          <w:rFonts w:ascii="Times New Roman" w:hAnsi="Times New Roman"/>
          <w:sz w:val="24"/>
        </w:rPr>
        <w:t xml:space="preserve">as to what is working best for Lead Generation. This will help our company grow in 2017. </w:t>
      </w:r>
    </w:p>
    <w:p w:rsidR="00137B7D" w:rsidRPr="00934275" w:rsidRDefault="00137B7D" w:rsidP="006C5E33">
      <w:pPr>
        <w:rPr>
          <w:rFonts w:ascii="Times New Roman" w:hAnsi="Times New Roman"/>
          <w:sz w:val="24"/>
        </w:rPr>
      </w:pPr>
    </w:p>
    <w:p w:rsidR="00137B7D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 </w:t>
      </w:r>
      <w:r w:rsidR="007E2493">
        <w:rPr>
          <w:rFonts w:ascii="Times New Roman" w:hAnsi="Times New Roman"/>
          <w:sz w:val="24"/>
        </w:rPr>
        <w:t>LeadGen2017</w:t>
      </w:r>
      <w:r w:rsidRPr="00934275">
        <w:rPr>
          <w:rFonts w:ascii="Times New Roman" w:hAnsi="Times New Roman"/>
          <w:sz w:val="24"/>
        </w:rPr>
        <w:t xml:space="preserve">, </w:t>
      </w:r>
      <w:r w:rsidR="006C5E33" w:rsidRPr="00934275">
        <w:rPr>
          <w:rFonts w:ascii="Times New Roman" w:hAnsi="Times New Roman"/>
          <w:sz w:val="24"/>
        </w:rPr>
        <w:t xml:space="preserve">I’ll be able </w:t>
      </w:r>
      <w:r w:rsidR="008D1BE9">
        <w:rPr>
          <w:rFonts w:ascii="Times New Roman" w:hAnsi="Times New Roman"/>
          <w:sz w:val="24"/>
        </w:rPr>
        <w:t xml:space="preserve">to </w:t>
      </w:r>
      <w:r w:rsidR="007E2493">
        <w:rPr>
          <w:rFonts w:ascii="Times New Roman" w:hAnsi="Times New Roman"/>
          <w:sz w:val="24"/>
        </w:rPr>
        <w:t xml:space="preserve">hear </w:t>
      </w:r>
      <w:r w:rsidR="00A03CEC">
        <w:rPr>
          <w:rFonts w:ascii="Times New Roman" w:hAnsi="Times New Roman"/>
          <w:sz w:val="24"/>
        </w:rPr>
        <w:t xml:space="preserve">actual Contractors who have mastered specific lead sources. </w:t>
      </w:r>
      <w:r w:rsidR="00BC7415">
        <w:rPr>
          <w:rFonts w:ascii="Times New Roman" w:hAnsi="Times New Roman"/>
          <w:sz w:val="24"/>
        </w:rPr>
        <w:t>I’ll be hearing about some new lead sources we are not using and gain more knowledge on how to better use what we already have. There are 24 lead sources being covered. I want to make sure 2017 is a great year for us.  I want to</w:t>
      </w:r>
      <w:r w:rsidR="00A03CEC">
        <w:rPr>
          <w:rFonts w:ascii="Times New Roman" w:hAnsi="Times New Roman"/>
          <w:sz w:val="24"/>
        </w:rPr>
        <w:t xml:space="preserve"> take our company to the next level with the information I receive. </w:t>
      </w:r>
    </w:p>
    <w:p w:rsidR="00A03CEC" w:rsidRPr="00934275" w:rsidRDefault="00A03CEC" w:rsidP="006C5E33">
      <w:pPr>
        <w:rPr>
          <w:rFonts w:ascii="Times New Roman" w:hAnsi="Times New Roman"/>
          <w:sz w:val="24"/>
        </w:rPr>
      </w:pPr>
    </w:p>
    <w:p w:rsidR="006C5E33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For example,</w:t>
      </w:r>
      <w:r w:rsidR="00A03CEC">
        <w:rPr>
          <w:rFonts w:ascii="Times New Roman" w:hAnsi="Times New Roman"/>
          <w:sz w:val="24"/>
        </w:rPr>
        <w:t xml:space="preserve"> there are three lead sources I definitely want to hear more about</w:t>
      </w:r>
      <w:r w:rsidRPr="00934275">
        <w:rPr>
          <w:rFonts w:ascii="Times New Roman" w:hAnsi="Times New Roman"/>
          <w:sz w:val="24"/>
        </w:rPr>
        <w:t>:</w:t>
      </w:r>
    </w:p>
    <w:p w:rsidR="00BC7415" w:rsidRPr="00934275" w:rsidRDefault="00BC7415" w:rsidP="006C5E33">
      <w:pPr>
        <w:rPr>
          <w:rFonts w:ascii="Times New Roman" w:hAnsi="Times New Roman"/>
          <w:sz w:val="24"/>
        </w:rPr>
      </w:pPr>
    </w:p>
    <w:p w:rsidR="006C5E33" w:rsidRPr="007E2493" w:rsidRDefault="00A03CEC" w:rsidP="006C5E33">
      <w:pPr>
        <w:numPr>
          <w:ilvl w:val="0"/>
          <w:numId w:val="1"/>
        </w:num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 Name of Lead Source &gt;"/>
            </w:textInput>
          </w:ffData>
        </w:fldChar>
      </w:r>
      <w:r>
        <w:rPr>
          <w:rFonts w:ascii="Times New Roman" w:hAnsi="Times New Roman"/>
          <w:sz w:val="24"/>
          <w:highlight w:val="yellow"/>
        </w:rPr>
        <w:instrText xml:space="preserve"> FORMTEXT </w:instrText>
      </w:r>
      <w:r>
        <w:rPr>
          <w:rFonts w:ascii="Times New Roman" w:hAnsi="Times New Roman"/>
          <w:sz w:val="24"/>
          <w:highlight w:val="yellow"/>
        </w:rPr>
      </w:r>
      <w:r>
        <w:rPr>
          <w:rFonts w:ascii="Times New Roman" w:hAnsi="Times New Roman"/>
          <w:sz w:val="24"/>
          <w:highlight w:val="yellow"/>
        </w:rPr>
        <w:fldChar w:fldCharType="separate"/>
      </w:r>
      <w:r>
        <w:rPr>
          <w:rFonts w:ascii="Times New Roman" w:hAnsi="Times New Roman"/>
          <w:noProof/>
          <w:sz w:val="24"/>
          <w:highlight w:val="yellow"/>
        </w:rPr>
        <w:t>&lt; Name of Lead Source &gt;</w:t>
      </w:r>
      <w:r>
        <w:rPr>
          <w:rFonts w:ascii="Times New Roman" w:hAnsi="Times New Roman"/>
          <w:sz w:val="24"/>
          <w:highlight w:val="yellow"/>
        </w:rPr>
        <w:fldChar w:fldCharType="end"/>
      </w:r>
      <w:r w:rsidR="006C5E33" w:rsidRPr="007E2493">
        <w:rPr>
          <w:rFonts w:ascii="Times New Roman" w:hAnsi="Times New Roman"/>
          <w:sz w:val="24"/>
          <w:highlight w:val="yellow"/>
        </w:rPr>
        <w:t xml:space="preserve"> </w:t>
      </w:r>
    </w:p>
    <w:p w:rsidR="006C5E33" w:rsidRPr="007E2493" w:rsidRDefault="00A03CEC" w:rsidP="006C5E33">
      <w:pPr>
        <w:numPr>
          <w:ilvl w:val="0"/>
          <w:numId w:val="1"/>
        </w:num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 Name of Lead Source &gt;"/>
            </w:textInput>
          </w:ffData>
        </w:fldChar>
      </w:r>
      <w:r>
        <w:rPr>
          <w:rFonts w:ascii="Times New Roman" w:hAnsi="Times New Roman"/>
          <w:sz w:val="24"/>
          <w:highlight w:val="yellow"/>
        </w:rPr>
        <w:instrText xml:space="preserve"> FORMTEXT </w:instrText>
      </w:r>
      <w:r>
        <w:rPr>
          <w:rFonts w:ascii="Times New Roman" w:hAnsi="Times New Roman"/>
          <w:sz w:val="24"/>
          <w:highlight w:val="yellow"/>
        </w:rPr>
      </w:r>
      <w:r>
        <w:rPr>
          <w:rFonts w:ascii="Times New Roman" w:hAnsi="Times New Roman"/>
          <w:sz w:val="24"/>
          <w:highlight w:val="yellow"/>
        </w:rPr>
        <w:fldChar w:fldCharType="separate"/>
      </w:r>
      <w:r>
        <w:rPr>
          <w:rFonts w:ascii="Times New Roman" w:hAnsi="Times New Roman"/>
          <w:noProof/>
          <w:sz w:val="24"/>
          <w:highlight w:val="yellow"/>
        </w:rPr>
        <w:t>&lt; Name of Lead Source &gt;</w:t>
      </w:r>
      <w:r>
        <w:rPr>
          <w:rFonts w:ascii="Times New Roman" w:hAnsi="Times New Roman"/>
          <w:sz w:val="24"/>
          <w:highlight w:val="yellow"/>
        </w:rPr>
        <w:fldChar w:fldCharType="end"/>
      </w:r>
      <w:r w:rsidR="006C5E33" w:rsidRPr="007E2493">
        <w:rPr>
          <w:rFonts w:ascii="Times New Roman" w:hAnsi="Times New Roman"/>
          <w:sz w:val="24"/>
          <w:highlight w:val="yellow"/>
        </w:rPr>
        <w:t xml:space="preserve"> </w:t>
      </w:r>
    </w:p>
    <w:p w:rsidR="006C5E33" w:rsidRPr="007E2493" w:rsidRDefault="00A03CEC" w:rsidP="006C5E33">
      <w:pPr>
        <w:numPr>
          <w:ilvl w:val="0"/>
          <w:numId w:val="1"/>
        </w:numPr>
        <w:rPr>
          <w:rFonts w:ascii="Times New Roman" w:hAnsi="Times New Roman"/>
          <w:sz w:val="24"/>
          <w:highlight w:val="yellow"/>
        </w:rPr>
      </w:pPr>
      <w:r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 Name of Lead Source &gt;"/>
            </w:textInput>
          </w:ffData>
        </w:fldChar>
      </w:r>
      <w:r>
        <w:rPr>
          <w:rFonts w:ascii="Times New Roman" w:hAnsi="Times New Roman"/>
          <w:sz w:val="24"/>
          <w:highlight w:val="yellow"/>
        </w:rPr>
        <w:instrText xml:space="preserve"> FORMTEXT </w:instrText>
      </w:r>
      <w:r>
        <w:rPr>
          <w:rFonts w:ascii="Times New Roman" w:hAnsi="Times New Roman"/>
          <w:sz w:val="24"/>
          <w:highlight w:val="yellow"/>
        </w:rPr>
      </w:r>
      <w:r>
        <w:rPr>
          <w:rFonts w:ascii="Times New Roman" w:hAnsi="Times New Roman"/>
          <w:sz w:val="24"/>
          <w:highlight w:val="yellow"/>
        </w:rPr>
        <w:fldChar w:fldCharType="separate"/>
      </w:r>
      <w:r>
        <w:rPr>
          <w:rFonts w:ascii="Times New Roman" w:hAnsi="Times New Roman"/>
          <w:noProof/>
          <w:sz w:val="24"/>
          <w:highlight w:val="yellow"/>
        </w:rPr>
        <w:t>&lt; Name of Lead Source &gt;</w:t>
      </w:r>
      <w:r>
        <w:rPr>
          <w:rFonts w:ascii="Times New Roman" w:hAnsi="Times New Roman"/>
          <w:sz w:val="24"/>
          <w:highlight w:val="yellow"/>
        </w:rPr>
        <w:fldChar w:fldCharType="end"/>
      </w:r>
      <w:r w:rsidR="006C5E33" w:rsidRPr="007E2493">
        <w:rPr>
          <w:rFonts w:ascii="Times New Roman" w:hAnsi="Times New Roman"/>
          <w:sz w:val="24"/>
          <w:highlight w:val="yellow"/>
        </w:rPr>
        <w:t xml:space="preserve"> </w:t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</w:p>
    <w:p w:rsidR="006C5E33" w:rsidRDefault="00137B7D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In addition to </w:t>
      </w:r>
      <w:r w:rsidR="00934275">
        <w:rPr>
          <w:rFonts w:ascii="Times New Roman" w:hAnsi="Times New Roman"/>
          <w:sz w:val="24"/>
        </w:rPr>
        <w:t xml:space="preserve">attending </w:t>
      </w:r>
      <w:r w:rsidR="007E2493">
        <w:rPr>
          <w:rFonts w:ascii="Times New Roman" w:hAnsi="Times New Roman"/>
          <w:sz w:val="24"/>
        </w:rPr>
        <w:t>the conference</w:t>
      </w:r>
      <w:r w:rsidRPr="00934275">
        <w:rPr>
          <w:rFonts w:ascii="Times New Roman" w:hAnsi="Times New Roman"/>
          <w:sz w:val="24"/>
        </w:rPr>
        <w:t xml:space="preserve">, I’ll have the opportunity to network and brainstorm with </w:t>
      </w:r>
      <w:r w:rsidR="00A03CEC">
        <w:rPr>
          <w:rFonts w:ascii="Times New Roman" w:hAnsi="Times New Roman"/>
          <w:sz w:val="24"/>
        </w:rPr>
        <w:t>leading Contractors and experts in the field.  This valuable information will give us better Lead Generation strategies and help our business g</w:t>
      </w:r>
      <w:bookmarkStart w:id="5" w:name="_GoBack"/>
      <w:bookmarkEnd w:id="5"/>
      <w:r w:rsidR="00A03CEC">
        <w:rPr>
          <w:rFonts w:ascii="Times New Roman" w:hAnsi="Times New Roman"/>
          <w:sz w:val="24"/>
        </w:rPr>
        <w:t xml:space="preserve">row.  </w:t>
      </w:r>
    </w:p>
    <w:p w:rsidR="00A03CEC" w:rsidRPr="00934275" w:rsidRDefault="00A03CEC" w:rsidP="006C5E33">
      <w:pPr>
        <w:rPr>
          <w:rFonts w:ascii="Times New Roman" w:hAnsi="Times New Roman"/>
          <w:sz w:val="24"/>
        </w:rPr>
      </w:pP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This is the approximate cost of my attending </w:t>
      </w:r>
      <w:r w:rsidR="007E2493">
        <w:rPr>
          <w:rFonts w:ascii="Times New Roman" w:hAnsi="Times New Roman"/>
          <w:sz w:val="24"/>
        </w:rPr>
        <w:t>LeadGen2017</w:t>
      </w:r>
      <w:r w:rsidRPr="00934275">
        <w:rPr>
          <w:rFonts w:ascii="Times New Roman" w:hAnsi="Times New Roman"/>
          <w:sz w:val="24"/>
        </w:rPr>
        <w:t>:</w:t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Airfare: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493">
        <w:rPr>
          <w:rFonts w:ascii="Times New Roman" w:hAnsi="Times New Roman"/>
          <w:sz w:val="24"/>
          <w:highlight w:val="yellow"/>
        </w:rPr>
        <w:instrText xml:space="preserve"> FORMTEXT </w:instrText>
      </w:r>
      <w:r w:rsidR="00AD421E" w:rsidRPr="007E2493">
        <w:rPr>
          <w:rFonts w:ascii="Times New Roman" w:hAnsi="Times New Roman"/>
          <w:sz w:val="24"/>
          <w:highlight w:val="yellow"/>
        </w:rPr>
      </w:r>
      <w:r w:rsidR="00AD421E" w:rsidRPr="007E2493">
        <w:rPr>
          <w:rFonts w:ascii="Times New Roman" w:hAnsi="Times New Roman"/>
          <w:sz w:val="24"/>
          <w:highlight w:val="yellow"/>
        </w:rPr>
        <w:fldChar w:fldCharType="separate"/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end"/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Hotel: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A03CEC">
        <w:rPr>
          <w:rFonts w:ascii="Times New Roman" w:hAnsi="Times New Roman"/>
          <w:sz w:val="24"/>
        </w:rPr>
        <w:t>119.00</w:t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Meals</w:t>
      </w:r>
      <w:r w:rsid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493">
        <w:rPr>
          <w:rFonts w:ascii="Times New Roman" w:hAnsi="Times New Roman"/>
          <w:sz w:val="24"/>
          <w:highlight w:val="yellow"/>
        </w:rPr>
        <w:instrText xml:space="preserve"> FORMTEXT </w:instrText>
      </w:r>
      <w:r w:rsidR="00AD421E" w:rsidRPr="007E2493">
        <w:rPr>
          <w:rFonts w:ascii="Times New Roman" w:hAnsi="Times New Roman"/>
          <w:sz w:val="24"/>
          <w:highlight w:val="yellow"/>
        </w:rPr>
      </w:r>
      <w:r w:rsidR="00AD421E" w:rsidRPr="007E2493">
        <w:rPr>
          <w:rFonts w:ascii="Times New Roman" w:hAnsi="Times New Roman"/>
          <w:sz w:val="24"/>
          <w:highlight w:val="yellow"/>
        </w:rPr>
        <w:fldChar w:fldCharType="separate"/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end"/>
      </w:r>
      <w:r w:rsidR="00A03CEC">
        <w:rPr>
          <w:rFonts w:ascii="Times New Roman" w:hAnsi="Times New Roman"/>
          <w:sz w:val="24"/>
        </w:rPr>
        <w:t xml:space="preserve">  (Breakfast and Lunch are covered)</w:t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Registration</w:t>
      </w:r>
      <w:r w:rsidR="00137B7D" w:rsidRPr="00934275">
        <w:rPr>
          <w:rFonts w:ascii="Times New Roman" w:hAnsi="Times New Roman"/>
          <w:sz w:val="24"/>
        </w:rPr>
        <w:t>: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A03CEC">
        <w:rPr>
          <w:rFonts w:ascii="Times New Roman" w:hAnsi="Times New Roman"/>
          <w:sz w:val="24"/>
        </w:rPr>
        <w:t>395.00</w:t>
      </w:r>
      <w:r w:rsidRPr="00934275">
        <w:rPr>
          <w:rFonts w:ascii="Times New Roman" w:hAnsi="Times New Roman"/>
          <w:sz w:val="24"/>
        </w:rPr>
        <w:t xml:space="preserve"> (</w:t>
      </w:r>
      <w:r w:rsidR="006D1852" w:rsidRPr="00507B48">
        <w:rPr>
          <w:rFonts w:ascii="Times New Roman" w:eastAsiaTheme="minorEastAsia" w:hAnsi="Times New Roman"/>
          <w:bCs/>
          <w:color w:val="333333"/>
          <w:sz w:val="24"/>
          <w:lang w:eastAsia="ja-JP"/>
        </w:rPr>
        <w:t>$</w:t>
      </w:r>
      <w:r w:rsidR="007E2493">
        <w:rPr>
          <w:rFonts w:ascii="Times New Roman" w:eastAsiaTheme="minorEastAsia" w:hAnsi="Times New Roman"/>
          <w:bCs/>
          <w:color w:val="333333"/>
          <w:sz w:val="24"/>
          <w:lang w:eastAsia="ja-JP"/>
        </w:rPr>
        <w:t>3</w:t>
      </w:r>
      <w:r w:rsidR="008D1BE9">
        <w:rPr>
          <w:rFonts w:ascii="Times New Roman" w:eastAsiaTheme="minorEastAsia" w:hAnsi="Times New Roman"/>
          <w:bCs/>
          <w:color w:val="333333"/>
          <w:sz w:val="24"/>
          <w:lang w:eastAsia="ja-JP"/>
        </w:rPr>
        <w:t>95</w:t>
      </w:r>
      <w:r w:rsidR="00184765" w:rsidRPr="00352BB0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 xml:space="preserve">if registered by </w:t>
      </w:r>
      <w:r w:rsidR="007E2493">
        <w:rPr>
          <w:rFonts w:ascii="Times New Roman" w:hAnsi="Times New Roman"/>
          <w:sz w:val="24"/>
        </w:rPr>
        <w:t>February 1</w:t>
      </w:r>
      <w:r w:rsidRPr="00934275">
        <w:rPr>
          <w:rFonts w:ascii="Times New Roman" w:hAnsi="Times New Roman"/>
          <w:sz w:val="24"/>
        </w:rPr>
        <w:t>, a savings of $</w:t>
      </w:r>
      <w:r w:rsidR="007E2493">
        <w:rPr>
          <w:rFonts w:ascii="Times New Roman" w:hAnsi="Times New Roman"/>
          <w:sz w:val="24"/>
        </w:rPr>
        <w:t>2</w:t>
      </w:r>
      <w:r w:rsidR="00137B7D" w:rsidRPr="00934275">
        <w:rPr>
          <w:rFonts w:ascii="Times New Roman" w:hAnsi="Times New Roman"/>
          <w:sz w:val="24"/>
        </w:rPr>
        <w:t>00</w:t>
      </w:r>
      <w:r w:rsidRPr="00934275">
        <w:rPr>
          <w:rFonts w:ascii="Times New Roman" w:hAnsi="Times New Roman"/>
          <w:sz w:val="24"/>
        </w:rPr>
        <w:t>)</w:t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Other expenses:</w:t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493">
        <w:rPr>
          <w:rFonts w:ascii="Times New Roman" w:hAnsi="Times New Roman"/>
          <w:sz w:val="24"/>
          <w:highlight w:val="yellow"/>
        </w:rPr>
        <w:instrText xml:space="preserve"> FORMTEXT </w:instrText>
      </w:r>
      <w:r w:rsidR="00AD421E" w:rsidRPr="007E2493">
        <w:rPr>
          <w:rFonts w:ascii="Times New Roman" w:hAnsi="Times New Roman"/>
          <w:sz w:val="24"/>
          <w:highlight w:val="yellow"/>
        </w:rPr>
      </w:r>
      <w:r w:rsidR="00AD421E" w:rsidRPr="007E2493">
        <w:rPr>
          <w:rFonts w:ascii="Times New Roman" w:hAnsi="Times New Roman"/>
          <w:sz w:val="24"/>
          <w:highlight w:val="yellow"/>
        </w:rPr>
        <w:fldChar w:fldCharType="separate"/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end"/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>Total cost:</w:t>
      </w:r>
      <w:r w:rsidR="00934275">
        <w:rPr>
          <w:rFonts w:ascii="Times New Roman" w:hAnsi="Times New Roman"/>
          <w:sz w:val="24"/>
        </w:rPr>
        <w:t xml:space="preserve"> </w:t>
      </w:r>
      <w:r w:rsidR="00934275">
        <w:rPr>
          <w:rFonts w:ascii="Times New Roman" w:hAnsi="Times New Roman"/>
          <w:sz w:val="24"/>
        </w:rPr>
        <w:tab/>
      </w:r>
      <w:r w:rsidR="00934275">
        <w:rPr>
          <w:rFonts w:ascii="Times New Roman" w:hAnsi="Times New Roman"/>
          <w:sz w:val="24"/>
        </w:rPr>
        <w:tab/>
      </w:r>
      <w:r w:rsidRPr="00934275">
        <w:rPr>
          <w:rFonts w:ascii="Times New Roman" w:hAnsi="Times New Roman"/>
          <w:sz w:val="24"/>
        </w:rPr>
        <w:t>$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2493">
        <w:rPr>
          <w:rFonts w:ascii="Times New Roman" w:hAnsi="Times New Roman"/>
          <w:sz w:val="24"/>
          <w:highlight w:val="yellow"/>
        </w:rPr>
        <w:instrText xml:space="preserve"> FORMTEXT </w:instrText>
      </w:r>
      <w:r w:rsidR="00AD421E" w:rsidRPr="007E2493">
        <w:rPr>
          <w:rFonts w:ascii="Times New Roman" w:hAnsi="Times New Roman"/>
          <w:sz w:val="24"/>
          <w:highlight w:val="yellow"/>
        </w:rPr>
      </w:r>
      <w:r w:rsidR="00AD421E" w:rsidRPr="007E2493">
        <w:rPr>
          <w:rFonts w:ascii="Times New Roman" w:hAnsi="Times New Roman"/>
          <w:sz w:val="24"/>
          <w:highlight w:val="yellow"/>
        </w:rPr>
        <w:fldChar w:fldCharType="separate"/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Pr="007E2493">
        <w:rPr>
          <w:rFonts w:ascii="Times New Roman" w:hAnsi="Times New Roman"/>
          <w:noProof/>
          <w:sz w:val="24"/>
          <w:highlight w:val="yellow"/>
        </w:rPr>
        <w:t> </w:t>
      </w:r>
      <w:r w:rsidR="00AD421E" w:rsidRPr="007E2493">
        <w:rPr>
          <w:rFonts w:ascii="Times New Roman" w:hAnsi="Times New Roman"/>
          <w:sz w:val="24"/>
          <w:highlight w:val="yellow"/>
        </w:rPr>
        <w:fldChar w:fldCharType="end"/>
      </w:r>
    </w:p>
    <w:p w:rsidR="00137B7D" w:rsidRPr="00934275" w:rsidRDefault="00137B7D" w:rsidP="006C5E33">
      <w:pPr>
        <w:rPr>
          <w:rFonts w:ascii="Times New Roman" w:hAnsi="Times New Roman"/>
          <w:sz w:val="24"/>
        </w:rPr>
      </w:pPr>
    </w:p>
    <w:p w:rsidR="006C5E33" w:rsidRPr="00934275" w:rsidRDefault="006C5E33" w:rsidP="006C5E33">
      <w:pPr>
        <w:rPr>
          <w:rFonts w:ascii="Times New Roman" w:hAnsi="Times New Roman"/>
          <w:sz w:val="24"/>
        </w:rPr>
      </w:pPr>
      <w:r w:rsidRPr="00934275">
        <w:rPr>
          <w:rFonts w:ascii="Times New Roman" w:hAnsi="Times New Roman"/>
          <w:sz w:val="24"/>
        </w:rPr>
        <w:t xml:space="preserve">Attending </w:t>
      </w:r>
      <w:r w:rsidR="007E2493">
        <w:rPr>
          <w:rFonts w:ascii="Times New Roman" w:hAnsi="Times New Roman"/>
          <w:sz w:val="24"/>
        </w:rPr>
        <w:t>LeadGen2017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Pr="00934275">
        <w:rPr>
          <w:rFonts w:ascii="Times New Roman" w:hAnsi="Times New Roman"/>
          <w:sz w:val="24"/>
        </w:rPr>
        <w:t>will</w:t>
      </w:r>
      <w:r w:rsidR="00137B7D" w:rsidRPr="00934275">
        <w:rPr>
          <w:rFonts w:ascii="Times New Roman" w:hAnsi="Times New Roman"/>
          <w:sz w:val="24"/>
        </w:rPr>
        <w:t xml:space="preserve"> </w:t>
      </w:r>
      <w:r w:rsidR="00A64B06" w:rsidRPr="00934275">
        <w:rPr>
          <w:rFonts w:ascii="Times New Roman" w:hAnsi="Times New Roman"/>
          <w:sz w:val="24"/>
        </w:rPr>
        <w:t xml:space="preserve">provide us </w:t>
      </w:r>
      <w:r w:rsidR="008D1BE9">
        <w:rPr>
          <w:rFonts w:ascii="Times New Roman" w:hAnsi="Times New Roman"/>
          <w:sz w:val="24"/>
        </w:rPr>
        <w:t xml:space="preserve">the </w:t>
      </w:r>
      <w:r w:rsidR="00A64B06" w:rsidRPr="00934275">
        <w:rPr>
          <w:rFonts w:ascii="Times New Roman" w:hAnsi="Times New Roman"/>
          <w:sz w:val="24"/>
        </w:rPr>
        <w:t>tools</w:t>
      </w:r>
      <w:r w:rsidR="00B9358A" w:rsidRPr="00934275">
        <w:rPr>
          <w:rFonts w:ascii="Times New Roman" w:hAnsi="Times New Roman"/>
          <w:sz w:val="24"/>
        </w:rPr>
        <w:t xml:space="preserve"> to </w:t>
      </w:r>
      <w:r w:rsidR="00F23C8E">
        <w:rPr>
          <w:rFonts w:ascii="Times New Roman" w:hAnsi="Times New Roman"/>
          <w:sz w:val="24"/>
        </w:rPr>
        <w:t>jump into the next generation of digital experience</w:t>
      </w:r>
      <w:r w:rsidR="00B9358A" w:rsidRPr="00934275">
        <w:rPr>
          <w:rFonts w:ascii="Times New Roman" w:hAnsi="Times New Roman"/>
          <w:sz w:val="24"/>
        </w:rPr>
        <w:t>.</w:t>
      </w:r>
      <w:r w:rsidRPr="00934275">
        <w:rPr>
          <w:rFonts w:ascii="Times New Roman" w:hAnsi="Times New Roman"/>
          <w:sz w:val="24"/>
        </w:rPr>
        <w:t xml:space="preserve"> Please let me know if you have any questions, and thanks in advance for your support.</w:t>
      </w:r>
    </w:p>
    <w:p w:rsidR="006C5E33" w:rsidRPr="00934275" w:rsidRDefault="006C5E33" w:rsidP="006C5E33">
      <w:pPr>
        <w:rPr>
          <w:rFonts w:ascii="Times New Roman" w:hAnsi="Times New Roman"/>
          <w:sz w:val="24"/>
        </w:rPr>
      </w:pPr>
    </w:p>
    <w:p w:rsidR="006C5E33" w:rsidRPr="00934275" w:rsidRDefault="00AD421E" w:rsidP="006C5E33">
      <w:pPr>
        <w:rPr>
          <w:rFonts w:ascii="Times New Roman" w:hAnsi="Times New Roman"/>
          <w:sz w:val="24"/>
        </w:rPr>
      </w:pPr>
      <w:r w:rsidRPr="007E2493">
        <w:rPr>
          <w:rFonts w:ascii="Times New Roman" w:hAnsi="Times New Roman"/>
          <w:sz w:val="24"/>
          <w:highlight w:val="yellow"/>
        </w:rPr>
        <w:fldChar w:fldCharType="begin">
          <w:ffData>
            <w:name w:val=""/>
            <w:enabled/>
            <w:calcOnExit w:val="0"/>
            <w:textInput>
              <w:default w:val="&lt;name&gt;"/>
            </w:textInput>
          </w:ffData>
        </w:fldChar>
      </w:r>
      <w:r w:rsidR="006C5E33" w:rsidRPr="007E2493">
        <w:rPr>
          <w:rFonts w:ascii="Times New Roman" w:hAnsi="Times New Roman"/>
          <w:sz w:val="24"/>
          <w:highlight w:val="yellow"/>
        </w:rPr>
        <w:instrText xml:space="preserve"> FORMTEXT </w:instrText>
      </w:r>
      <w:r w:rsidRPr="007E2493">
        <w:rPr>
          <w:rFonts w:ascii="Times New Roman" w:hAnsi="Times New Roman"/>
          <w:sz w:val="24"/>
          <w:highlight w:val="yellow"/>
        </w:rPr>
      </w:r>
      <w:r w:rsidRPr="007E2493">
        <w:rPr>
          <w:rFonts w:ascii="Times New Roman" w:hAnsi="Times New Roman"/>
          <w:sz w:val="24"/>
          <w:highlight w:val="yellow"/>
        </w:rPr>
        <w:fldChar w:fldCharType="separate"/>
      </w:r>
      <w:r w:rsidR="006C5E33" w:rsidRPr="007E2493">
        <w:rPr>
          <w:rFonts w:ascii="Times New Roman" w:hAnsi="Times New Roman"/>
          <w:noProof/>
          <w:sz w:val="24"/>
          <w:highlight w:val="yellow"/>
        </w:rPr>
        <w:t>&lt;name&gt;</w:t>
      </w:r>
      <w:r w:rsidRPr="007E2493">
        <w:rPr>
          <w:rFonts w:ascii="Times New Roman" w:hAnsi="Times New Roman"/>
          <w:sz w:val="24"/>
          <w:highlight w:val="yellow"/>
        </w:rPr>
        <w:fldChar w:fldCharType="end"/>
      </w:r>
    </w:p>
    <w:p w:rsidR="007B49AE" w:rsidRPr="00934275" w:rsidRDefault="007B49AE">
      <w:pPr>
        <w:rPr>
          <w:rFonts w:ascii="Times New Roman" w:hAnsi="Times New Roman"/>
          <w:sz w:val="24"/>
        </w:rPr>
      </w:pPr>
    </w:p>
    <w:sectPr w:rsidR="007B49AE" w:rsidRPr="00934275" w:rsidSect="00821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B7F"/>
    <w:multiLevelType w:val="hybridMultilevel"/>
    <w:tmpl w:val="8BC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F1D6B"/>
    <w:multiLevelType w:val="hybridMultilevel"/>
    <w:tmpl w:val="2BDE3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E33"/>
    <w:rsid w:val="00096FDD"/>
    <w:rsid w:val="000C47D4"/>
    <w:rsid w:val="001279BB"/>
    <w:rsid w:val="00137B7D"/>
    <w:rsid w:val="001545B2"/>
    <w:rsid w:val="00184765"/>
    <w:rsid w:val="001A192C"/>
    <w:rsid w:val="001E6ABE"/>
    <w:rsid w:val="00210E5E"/>
    <w:rsid w:val="002265E8"/>
    <w:rsid w:val="00352BB0"/>
    <w:rsid w:val="00370BD3"/>
    <w:rsid w:val="004B2107"/>
    <w:rsid w:val="00507B48"/>
    <w:rsid w:val="00532D11"/>
    <w:rsid w:val="00537E4D"/>
    <w:rsid w:val="005A3455"/>
    <w:rsid w:val="00614069"/>
    <w:rsid w:val="0061477F"/>
    <w:rsid w:val="006C5E33"/>
    <w:rsid w:val="006D1852"/>
    <w:rsid w:val="00712444"/>
    <w:rsid w:val="007B49AE"/>
    <w:rsid w:val="007E2493"/>
    <w:rsid w:val="008758B4"/>
    <w:rsid w:val="00884C4C"/>
    <w:rsid w:val="0089664C"/>
    <w:rsid w:val="008A16D0"/>
    <w:rsid w:val="008D1BE9"/>
    <w:rsid w:val="00934275"/>
    <w:rsid w:val="00952DF8"/>
    <w:rsid w:val="009E5524"/>
    <w:rsid w:val="00A03038"/>
    <w:rsid w:val="00A03CEC"/>
    <w:rsid w:val="00A64B06"/>
    <w:rsid w:val="00AD421E"/>
    <w:rsid w:val="00B032EF"/>
    <w:rsid w:val="00B50067"/>
    <w:rsid w:val="00B9358A"/>
    <w:rsid w:val="00BC7415"/>
    <w:rsid w:val="00BD663C"/>
    <w:rsid w:val="00C83B53"/>
    <w:rsid w:val="00CF2744"/>
    <w:rsid w:val="00D14497"/>
    <w:rsid w:val="00D32AEA"/>
    <w:rsid w:val="00E02777"/>
    <w:rsid w:val="00E711A1"/>
    <w:rsid w:val="00EF13A2"/>
    <w:rsid w:val="00F23C8E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3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A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BE"/>
    <w:rPr>
      <w:rFonts w:asciiTheme="majorHAnsi" w:hAnsiTheme="majorHAnsi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6ABE"/>
    <w:rPr>
      <w:rFonts w:asciiTheme="majorHAnsi" w:hAnsiTheme="majorHAns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4C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4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664C"/>
    <w:rPr>
      <w:rFonts w:ascii="Calibri" w:eastAsia="Times New Roman" w:hAnsi="Calibri" w:cs="Times New Roman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BD3"/>
    <w:rPr>
      <w:rFonts w:ascii="Calibri" w:eastAsia="Times New Roman" w:hAnsi="Calibri" w:cs="Times New Roman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E6A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E6ABE"/>
    <w:rPr>
      <w:rFonts w:asciiTheme="majorHAnsi" w:hAnsiTheme="majorHAnsi"/>
      <w:sz w:val="20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E6ABE"/>
    <w:rPr>
      <w:rFonts w:asciiTheme="majorHAnsi" w:hAnsiTheme="majorHAnsi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7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744"/>
    <w:rPr>
      <w:rFonts w:ascii="Lucida Grande" w:eastAsia="Times New Roman" w:hAnsi="Lucida Grande" w:cs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66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664C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664C"/>
    <w:rPr>
      <w:rFonts w:ascii="Calibri" w:eastAsia="Times New Roman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66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664C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9664C"/>
    <w:rPr>
      <w:rFonts w:ascii="Calibri" w:eastAsia="Times New Roman" w:hAnsi="Calibri" w:cs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5E861-BA87-4B98-B44B-2360E416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Daniel Janzen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Janzen</dc:creator>
  <cp:lastModifiedBy>Bill</cp:lastModifiedBy>
  <cp:revision>3</cp:revision>
  <dcterms:created xsi:type="dcterms:W3CDTF">2016-12-06T20:45:00Z</dcterms:created>
  <dcterms:modified xsi:type="dcterms:W3CDTF">2016-12-06T20:48:00Z</dcterms:modified>
</cp:coreProperties>
</file>